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 xml:space="preserve">Sample letter to forgo to participate in the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procedure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7,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232BA8" w:rsidRDefault="00A164D9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procedure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associate professors under art.18, paragraph 1</w:t>
      </w:r>
      <w:r w:rsidR="007A6B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and 4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of Law No.240/2010 for </w:t>
      </w:r>
      <w:r w:rsidR="0060791F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scientific-disciplinary</w:t>
      </w:r>
      <w:r w:rsidR="0060791F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group</w:t>
      </w:r>
      <w:bookmarkStart w:id="0" w:name="_GoBack"/>
      <w:bookmarkEnd w:id="0"/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(scientific-disciplinary sector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A37E4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_)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 aware of the legal consequences laid down in art.76 of the Decree of the Preside</w:t>
      </w:r>
      <w:r w:rsidR="00A37E49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nt of the Italian Republic No.4</w:t>
      </w: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participate in the assessment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gnature is no more required. The Administration reserves the right to verify whether what is reported in the declaration is true.</w:t>
      </w:r>
    </w:p>
    <w:p w:rsidR="00A164D9" w:rsidRPr="004C71F8" w:rsidRDefault="00A164D9" w:rsidP="00A164D9">
      <w:pPr>
        <w:spacing w:before="3" w:line="208" w:lineRule="exact"/>
        <w:ind w:right="111"/>
        <w:rPr>
          <w:rFonts w:ascii="Trebuchet MS" w:eastAsia="Trebuchet MS" w:hAnsi="Trebuchet MS" w:cs="Trebuchet MS"/>
          <w:sz w:val="18"/>
          <w:szCs w:val="18"/>
          <w:lang w:val="en-GB"/>
        </w:rPr>
        <w:sectPr w:rsidR="00A164D9" w:rsidRPr="004C71F8">
          <w:headerReference w:type="default" r:id="rId6"/>
          <w:pgSz w:w="11901" w:h="16840"/>
          <w:pgMar w:top="1960" w:right="740" w:bottom="780" w:left="1020" w:header="1750" w:footer="582" w:gutter="0"/>
          <w:cols w:space="720"/>
        </w:sect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p w:rsidR="00E322C5" w:rsidRPr="00A164D9" w:rsidRDefault="00E322C5" w:rsidP="00A164D9">
      <w:pPr>
        <w:rPr>
          <w:lang w:val="en-GB"/>
        </w:rPr>
      </w:pPr>
    </w:p>
    <w:sectPr w:rsidR="00E322C5" w:rsidRPr="00A164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D20" w:rsidRDefault="00ED4D20">
      <w:r>
        <w:separator/>
      </w:r>
    </w:p>
  </w:endnote>
  <w:endnote w:type="continuationSeparator" w:id="0">
    <w:p w:rsidR="00ED4D20" w:rsidRDefault="00ED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D20" w:rsidRDefault="00ED4D20">
      <w:r>
        <w:separator/>
      </w:r>
    </w:p>
  </w:footnote>
  <w:footnote w:type="continuationSeparator" w:id="0">
    <w:p w:rsidR="00ED4D20" w:rsidRDefault="00ED4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ja-JP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1098550</wp:posOffset>
              </wp:positionV>
              <wp:extent cx="892175" cy="158750"/>
              <wp:effectExtent l="0" t="3175" r="0" b="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86.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4D9"/>
    <w:rsid w:val="001B40E4"/>
    <w:rsid w:val="0060791F"/>
    <w:rsid w:val="0068123D"/>
    <w:rsid w:val="007A6B12"/>
    <w:rsid w:val="00A164D9"/>
    <w:rsid w:val="00A37E49"/>
    <w:rsid w:val="00E322C5"/>
    <w:rsid w:val="00ED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EE92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Paolo Starvaggi</cp:lastModifiedBy>
  <cp:revision>6</cp:revision>
  <dcterms:created xsi:type="dcterms:W3CDTF">2020-09-09T14:56:00Z</dcterms:created>
  <dcterms:modified xsi:type="dcterms:W3CDTF">2024-09-18T09:23:00Z</dcterms:modified>
</cp:coreProperties>
</file>